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79" w:rsidRPr="002907C5" w:rsidRDefault="00F51C79" w:rsidP="002907C5">
      <w:pPr>
        <w:jc w:val="center"/>
        <w:rPr>
          <w:rFonts w:hint="eastAsia"/>
          <w:sz w:val="36"/>
        </w:rPr>
      </w:pPr>
      <w:r w:rsidRPr="002907C5">
        <w:rPr>
          <w:rFonts w:hint="eastAsia"/>
          <w:sz w:val="36"/>
        </w:rPr>
        <w:t>以下是</w:t>
      </w:r>
      <w:r w:rsidRPr="002907C5">
        <w:rPr>
          <w:rFonts w:hint="eastAsia"/>
          <w:sz w:val="36"/>
        </w:rPr>
        <w:t>2024</w:t>
      </w:r>
      <w:r w:rsidRPr="002907C5">
        <w:rPr>
          <w:rFonts w:hint="eastAsia"/>
          <w:sz w:val="36"/>
        </w:rPr>
        <w:t>年最新的</w:t>
      </w:r>
      <w:r w:rsidRPr="002907C5">
        <w:rPr>
          <w:rFonts w:hint="eastAsia"/>
          <w:sz w:val="36"/>
        </w:rPr>
        <w:t>10</w:t>
      </w:r>
      <w:r w:rsidRPr="002907C5">
        <w:rPr>
          <w:rFonts w:hint="eastAsia"/>
          <w:sz w:val="36"/>
        </w:rPr>
        <w:t>部關於「性別三法」的介紹影片：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"https://www.youtube.com/watch?v=Gx2Jw_34OZo&amp;utm_source=chatgpt.com"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22" name="圖片 22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proofErr w:type="gramStart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新課</w:t>
      </w:r>
      <w:proofErr w:type="gramEnd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綱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015-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性平三法如何處理性騷擾？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proofErr w:type="gramStart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新課</w:t>
      </w:r>
      <w:proofErr w:type="gramEnd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綱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015-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性平三法如何處理性騷擾？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- YouTube.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這支影片我們一起來看看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性別平等教育法、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性別工作平等法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和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性騷擾防治法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如何處理我們在前幾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"https://www.youtube.com/watch?v=crrT5rhQ7fA&amp;utm_source=chatgpt.com"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21" name="圖片 21" descr="Favicon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立院三讀修正「性平三法」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權勢性騷加重裁罰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7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31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 — 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me too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風波加速政府修法腳步，立法院今天三讀通過，性騷擾防治法、性別平等工作法修正條文，再加上日前通過的「性別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"https://www.youtube.com/watch?v=9Ky91Xpel5M&amp;utm_source=chatgpt.com"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20" name="圖片 20" descr="Favic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vic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律師來了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淺談性平三法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在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#MeToo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運動風潮後，政府終於著手「性平三法修正案」，並於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7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月三讀通過，自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8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日全面施行。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但複雜的《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性平三法》到底修了什麼？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"https://www.youtube.com/watch?v=_WG0nIN76Zo&amp;utm_source=chatgpt.com"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9" name="圖片 19" descr="Favico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vico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性平三法完成修正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新增權勢性騷定義最高重罰百萬｜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20230731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公視晚間新聞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其中《性別平等工作法》明訂，雇主接獲到性騷擾申訴，必須通報地方主管機關，並且增訂定「權勢性騷擾」的定義，最重可處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100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萬罰鍰，懲罰性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lastRenderedPageBreak/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"https://www.youtube.com/watch?v=ceLgEDHySTE&amp;utm_source=chatgpt.com"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8" name="圖片 18" descr="Favicon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vicon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【高點讀書會】性平三法修法解析－戴羽晨</w:t>
      </w:r>
      <w:proofErr w:type="gramStart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｜考</w:t>
      </w:r>
      <w:proofErr w:type="gramEnd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點提示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矮袋鼠律師【讀書會主題】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性平三法修法解析【讀書會精華】隨著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me to ...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指定書籍：高點－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社會政策與社會立法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(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概要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)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作者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戴羽晨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臺大法律系、社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"https://www.youtube.com/watch?v=gblrx5EpLho&amp;utm_source=chatgpt.com"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7" name="圖片 17" descr="Favico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vico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【教育部體育署救生員安全講習線上課程】性平三法介紹－王英州講師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【教育部體育署救生員安全講習線上課程】性平三法介紹－王英州講師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課程大綱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性別工作平等法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性別平等教育法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3 .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性騷擾防治法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4.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性平三法的目的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"https://www.youtube.com/watch?v=X6XKAdI8dz4&amp;utm_source=chatgpt.com"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6" name="圖片 16" descr="Favicon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vicon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政院通過性平三法修法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權勢性騷將重懲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今天行政院會也通過「性平三法」修正草案，重點防堵「權勢性騷」，如果雇主是性騷加害者，除了加重刑罰，到其刑的二分之一，最重可判三年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"https://www.youtube.com/watch?v=4XGU6rCDZ4k&amp;utm_source=chatgpt.com"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5" name="圖片 15" descr="Favicon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vicon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性平三法懶人包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19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 — 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性平三法懶人包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為因應近期就性騷擾被害人保護不足之議題，強化有效打擊加害人的裁罰處置、完備友善被害人的權益保障及服務、建立專業可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"https://www.youtube.com/watch?v=Whw-ZEnc8Cw&amp;utm_source=chatgpt.com"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4" name="圖片 14" descr="Favicon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vicon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性平三法修法！建立可信賴防治制度！明定師生界線？友善保障被害人！有效打擊加害人！（公共電視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lastRenderedPageBreak/>
        <w:t>性平三法修法！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建立可信賴防治制度！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明定師生界線？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友善保障被害人！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有效打擊加害人！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（公共電視－有話好說）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YouTube.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修法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"https://www.youtube.com/watch?v=GVtaKcTZL3w&amp;utm_source=chatgpt.com"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3" name="圖片 13" descr="Favicon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vicon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1130829-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性平三法專題講座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一、「性平三法」係指「性別平等教育法」、「性騷擾防治法」及「性別平等工作法」；性騷擾的本質，是一種性別權力的社會關係，本次修法的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"https://www.youtube.com/watch?v=4XGU6rCDZ4k"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2" name="圖片 12" descr="Favicon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vicon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性平三法懶人包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19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 — 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性平三法懶人包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為因應近期就性騷擾被害人保護不足之議題，強化有效打擊加害人的裁罰處置、完備友善被害人的權益保障及服務、建立專業可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"https://www.youtube.com/watch?v=crrT5rhQ7fA"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1" name="圖片 11" descr="Favicon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vicon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立院三讀修正「性平三法」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權勢性騷加重裁罰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7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31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 — 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me too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風波加速政府修法腳步，立法院今天三讀通過，性騷擾防治法、性別平等工作法修正條文，再加上日前通過的「性別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"https://www.youtube.com/watch?v=Gx2Jw_34OZo"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0" name="圖片 10" descr="Favicon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vicon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proofErr w:type="gramStart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新課</w:t>
      </w:r>
      <w:proofErr w:type="gramEnd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綱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015-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性平三法如何處理性騷擾？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proofErr w:type="gramStart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新課</w:t>
      </w:r>
      <w:proofErr w:type="gramEnd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綱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015-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性平三法如何處理性騷擾？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- YouTube.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這支影片我們一起來看看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性別平等教育法、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性別工作平等法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和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性騷擾防治法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如何處理我們在前幾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lastRenderedPageBreak/>
        <w:fldChar w:fldCharType="end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"https://www.youtube.com/watch?v=9Ky91Xpel5M"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9" name="圖片 9" descr="Favicon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vicon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律師來了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淺談性平三法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在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#MeToo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運動風潮後，政府終於著手「性平三法修正案」，並於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7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月三讀通過，自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2024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月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8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日全面施行。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但複雜的《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性平三法》到底修了什麼？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"https://www.youtube.com/watch?v=_WG0nIN76Zo"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8" name="圖片 8" descr="Favicon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avicon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性平三法完成修正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新增權勢性騷定義最高重罰百萬｜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20230731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公視晚間新聞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其中《性別平等工作法》明訂，雇主接獲到性騷擾申訴，必須通報地方主管機關，並且增訂定「權勢性騷擾」的定義，最重可處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100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萬罰鍰，懲罰性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"https://www.youtube.com/watch?v=ceLgEDHySTE"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7" name="圖片 7" descr="Favicon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avicon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【高點讀書會】性平三法修法解析－戴羽晨</w:t>
      </w:r>
      <w:proofErr w:type="gramStart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｜考</w:t>
      </w:r>
      <w:proofErr w:type="gramEnd"/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點提示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矮袋鼠律師【讀書會主題】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性平三法修法解析【讀書會精華】隨著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me to ...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指定書籍：高點－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社會政策與社會立法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(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概要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)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作者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戴羽晨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臺大法律系、社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"https://www.youtube.com/watch?v=gblrx5EpLho"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6" name="圖片 6" descr="Favicon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vicon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【教育部體育署救生員安全講習線上課程】性平三法介紹－王英州講師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【教育部體育署救生員安全講習線上課程】性平三法介紹－王英州講師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課程大綱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1.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性別工作平等法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2.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性別平等教育法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3 .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性騷擾防治法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4.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性平三法的目的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bookmarkStart w:id="0" w:name="_GoBack"/>
      <w:bookmarkEnd w:id="0"/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"https://www.youtube.com/watch?v=X6XKAdI8dz4"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5" name="圖片 5" descr="Favicon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avicon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lastRenderedPageBreak/>
        <w:t>政院通過性平三法修法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權勢性騷將重懲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今天行政院會也通過「性平三法」修正草案，重點防堵「權勢性騷」，如果雇主是性騷加害者，除了加重刑罰，到其刑的二分之一，最重可判三年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"https://www.youtube.com/watch?v=Whw-ZEnc8Cw"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4" name="圖片 4" descr="Favicon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vicon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性平三法修法！建立可信賴防治制度！明定師生界線？友善保障被害人！有效打擊加害人！（公共電視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建立可信賴防治制度！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明定師生界線？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友善保障被害人！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有效打擊加害人！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. 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（公共電視－有話好說）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YouTube.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修法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"https://www.youtube.com/watch?v=GVtaKcTZL3w"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3" name="圖片 3" descr="Favicon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vicon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1130829-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性平三法專題講座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一、「性平三法」係指「性別平等教育法」、「性騷擾防治法」及「性別平等工作法」；性騷擾的本質，是一種性別權力的社會關係，本次修法的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"https://www.youtube.com/watch?v=MlgWniaaK68"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2" name="圖片 2" descr="Favicon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avicon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性別平等多媒體動畫短片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為推廣性別平等及消除性別歧視，特製作性別平等多媒體動畫短片，以本市性別平等政策方針六大面向，分別為人口婚姻與家庭、就業經濟與福利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...</w:t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color w:val="0000FF"/>
          <w:kern w:val="0"/>
          <w:szCs w:val="24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begin"/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instrText xml:space="preserve"> HYPERLINK "https://www.youtube.com/watch?v=BOQZ_bWf6pc" \t "_blank" </w:instrText>
      </w: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separate"/>
      </w:r>
    </w:p>
    <w:p w:rsidR="00F51C79" w:rsidRPr="00F51C79" w:rsidRDefault="00F51C79" w:rsidP="00F51C7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51C79">
        <w:rPr>
          <w:rFonts w:ascii="Segoe UI" w:eastAsia="新細明體" w:hAnsi="Segoe UI" w:cs="Segoe UI"/>
          <w:noProof/>
          <w:color w:val="0000FF"/>
          <w:kern w:val="0"/>
          <w:sz w:val="27"/>
          <w:szCs w:val="27"/>
          <w:bdr w:val="single" w:sz="2" w:space="0" w:color="E3E3E3" w:frame="1"/>
        </w:rPr>
        <w:drawing>
          <wp:inline distT="0" distB="0" distL="0" distR="0">
            <wp:extent cx="304800" cy="304800"/>
            <wp:effectExtent l="0" t="0" r="0" b="0"/>
            <wp:docPr id="1" name="圖片 1" descr="Favicon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avicon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性平三法修法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重罰百萬關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3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>年【熱線追蹤】</w:t>
      </w:r>
      <w:r w:rsidRPr="00F51C79">
        <w:rPr>
          <w:rFonts w:ascii="Segoe UI" w:eastAsia="新細明體" w:hAnsi="Segoe UI" w:cs="Segoe UI"/>
          <w:b/>
          <w:bCs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- YouTube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</w:pP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lastRenderedPageBreak/>
        <w:t>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性平三法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性騷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#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修法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 xml:space="preserve"> 2023.07.16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【熱線追蹤】網路上一篇</w:t>
      </w:r>
      <w:proofErr w:type="gramStart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一</w:t>
      </w:r>
      <w:proofErr w:type="gramEnd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篇的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MeToo</w:t>
      </w:r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點燃台灣社會激烈討論性</w:t>
      </w:r>
      <w:proofErr w:type="gramStart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騷</w:t>
      </w:r>
      <w:proofErr w:type="gramEnd"/>
      <w:r w:rsidRPr="00F51C79">
        <w:rPr>
          <w:rFonts w:ascii="Segoe UI" w:eastAsia="新細明體" w:hAnsi="Segoe UI" w:cs="Segoe UI"/>
          <w:color w:val="0000FF"/>
          <w:kern w:val="0"/>
          <w:sz w:val="27"/>
          <w:szCs w:val="27"/>
          <w:u w:val="single"/>
          <w:bdr w:val="single" w:sz="2" w:space="0" w:color="E3E3E3" w:frame="1"/>
        </w:rPr>
        <w:t>議</w:t>
      </w:r>
    </w:p>
    <w:p w:rsidR="00F51C79" w:rsidRPr="00F51C79" w:rsidRDefault="00F51C79" w:rsidP="00F51C79">
      <w:pPr>
        <w:widowControl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F51C79">
        <w:rPr>
          <w:rFonts w:ascii="Segoe UI" w:eastAsia="新細明體" w:hAnsi="Segoe UI" w:cs="Segoe UI"/>
          <w:color w:val="000000"/>
          <w:kern w:val="0"/>
          <w:sz w:val="27"/>
          <w:szCs w:val="27"/>
        </w:rPr>
        <w:fldChar w:fldCharType="end"/>
      </w:r>
    </w:p>
    <w:p w:rsidR="00F51C79" w:rsidRPr="00F51C79" w:rsidRDefault="00F51C79" w:rsidP="00F51C79">
      <w:pPr>
        <w:rPr>
          <w:rFonts w:hint="eastAsia"/>
        </w:rPr>
      </w:pPr>
    </w:p>
    <w:sectPr w:rsidR="00F51C79" w:rsidRPr="00F51C79" w:rsidSect="00290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79"/>
    <w:rsid w:val="002907C5"/>
    <w:rsid w:val="00533C7A"/>
    <w:rsid w:val="006E2ECB"/>
    <w:rsid w:val="00727DEB"/>
    <w:rsid w:val="00F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12E1"/>
  <w15:chartTrackingRefBased/>
  <w15:docId w15:val="{BE8933C3-73FD-4E85-B3D4-60D2D856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1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2298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2842390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24239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88845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999528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939751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892183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64729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462966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620233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777603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3906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5136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37437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305402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275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636449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124079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120606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161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466390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073624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0737040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5055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588807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97702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615103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6447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340009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18959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387266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4653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607472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595673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279750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4365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934172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84173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6011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1836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71783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74348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4194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4031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0862722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185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4585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2099712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657344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576207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04784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954673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858353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316736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7307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2087262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291257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2012558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63444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98203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988367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5965242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5594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233155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990477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609042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87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41709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74580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485851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873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84536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65367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612398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52915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42364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862278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2122801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97585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998224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995375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628826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5080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046222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44786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141534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7049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551501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2058698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  <w:div w:id="1396315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825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368531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208802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WG0nIN76Zo&amp;utm_source=chatgpt.com" TargetMode="External"/><Relationship Id="rId13" Type="http://schemas.openxmlformats.org/officeDocument/2006/relationships/hyperlink" Target="https://www.youtube.com/watch?v=Whw-ZEnc8Cw&amp;utm_source=chatgpt.com" TargetMode="External"/><Relationship Id="rId18" Type="http://schemas.openxmlformats.org/officeDocument/2006/relationships/hyperlink" Target="https://www.youtube.com/watch?v=9Ky91Xpel5M" TargetMode="External"/><Relationship Id="rId26" Type="http://schemas.openxmlformats.org/officeDocument/2006/relationships/hyperlink" Target="https://www.youtube.com/watch?v=BOQZ_bWf6p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blrx5EpLho" TargetMode="External"/><Relationship Id="rId7" Type="http://schemas.openxmlformats.org/officeDocument/2006/relationships/hyperlink" Target="https://www.youtube.com/watch?v=9Ky91Xpel5M&amp;utm_source=chatgpt.com" TargetMode="External"/><Relationship Id="rId12" Type="http://schemas.openxmlformats.org/officeDocument/2006/relationships/hyperlink" Target="https://www.youtube.com/watch?v=4XGU6rCDZ4k&amp;utm_source=chatgpt.com" TargetMode="External"/><Relationship Id="rId17" Type="http://schemas.openxmlformats.org/officeDocument/2006/relationships/hyperlink" Target="https://www.youtube.com/watch?v=Gx2Jw_34OZo" TargetMode="External"/><Relationship Id="rId25" Type="http://schemas.openxmlformats.org/officeDocument/2006/relationships/hyperlink" Target="https://www.youtube.com/watch?v=MlgWniaaK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rrT5rhQ7fA" TargetMode="External"/><Relationship Id="rId20" Type="http://schemas.openxmlformats.org/officeDocument/2006/relationships/hyperlink" Target="https://www.youtube.com/watch?v=ceLgEDHyST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rT5rhQ7fA&amp;utm_source=chatgpt.com" TargetMode="External"/><Relationship Id="rId11" Type="http://schemas.openxmlformats.org/officeDocument/2006/relationships/hyperlink" Target="https://www.youtube.com/watch?v=X6XKAdI8dz4&amp;utm_source=chatgpt.com" TargetMode="External"/><Relationship Id="rId24" Type="http://schemas.openxmlformats.org/officeDocument/2006/relationships/hyperlink" Target="https://www.youtube.com/watch?v=GVtaKcTZL3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4XGU6rCDZ4k" TargetMode="External"/><Relationship Id="rId23" Type="http://schemas.openxmlformats.org/officeDocument/2006/relationships/hyperlink" Target="https://www.youtube.com/watch?v=Whw-ZEnc8C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gblrx5EpLho&amp;utm_source=chatgpt.com" TargetMode="External"/><Relationship Id="rId19" Type="http://schemas.openxmlformats.org/officeDocument/2006/relationships/hyperlink" Target="https://www.youtube.com/watch?v=_WG0nIN76Zo" TargetMode="External"/><Relationship Id="rId4" Type="http://schemas.openxmlformats.org/officeDocument/2006/relationships/hyperlink" Target="https://www.youtube.com/watch?v=Gx2Jw_34OZo&amp;utm_source=chatgpt.com" TargetMode="External"/><Relationship Id="rId9" Type="http://schemas.openxmlformats.org/officeDocument/2006/relationships/hyperlink" Target="https://www.youtube.com/watch?v=ceLgEDHySTE&amp;utm_source=chatgpt.com" TargetMode="External"/><Relationship Id="rId14" Type="http://schemas.openxmlformats.org/officeDocument/2006/relationships/hyperlink" Target="https://www.youtube.com/watch?v=GVtaKcTZL3w&amp;utm_source=chatgpt.com" TargetMode="External"/><Relationship Id="rId22" Type="http://schemas.openxmlformats.org/officeDocument/2006/relationships/hyperlink" Target="https://www.youtube.com/watch?v=X6XKAdI8dz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黃俊霖</dc:creator>
  <cp:keywords/>
  <dc:description/>
  <cp:lastModifiedBy>黃俊霖</cp:lastModifiedBy>
  <cp:revision>2</cp:revision>
  <dcterms:created xsi:type="dcterms:W3CDTF">2024-11-21T01:42:00Z</dcterms:created>
  <dcterms:modified xsi:type="dcterms:W3CDTF">2024-11-21T01:47:00Z</dcterms:modified>
</cp:coreProperties>
</file>